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B13388" w:rsidRPr="00B13388" w:rsidRDefault="00B13388" w:rsidP="00B13388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B13388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Gmina Sandomierz</w:t>
      </w:r>
    </w:p>
    <w:p w:rsidR="00B13388" w:rsidRPr="00B13388" w:rsidRDefault="00B13388" w:rsidP="00B13388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B13388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Plac Poniatowskiego 3</w:t>
      </w:r>
    </w:p>
    <w:p w:rsidR="00784246" w:rsidRPr="0080665E" w:rsidRDefault="00B13388" w:rsidP="00B13388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B13388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27-600 Sandomierz</w:t>
      </w:r>
    </w:p>
    <w:p w:rsidR="006830D9" w:rsidRPr="0080665E" w:rsidRDefault="006830D9" w:rsidP="00B13388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>D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ostawa 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 xml:space="preserve">energii elektrycznej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A0282D">
        <w:rPr>
          <w:rFonts w:asciiTheme="majorHAnsi" w:hAnsiTheme="majorHAnsi"/>
          <w:b/>
          <w:sz w:val="20"/>
          <w:szCs w:val="20"/>
          <w:lang w:eastAsia="en-US"/>
        </w:rPr>
        <w:t xml:space="preserve">Sandomierskiej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635612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35612" w:rsidRPr="00635612" w:rsidRDefault="00635612" w:rsidP="00635612">
      <w:pPr>
        <w:pStyle w:val="normaltableau"/>
        <w:spacing w:before="0" w:after="0"/>
        <w:ind w:left="426"/>
        <w:rPr>
          <w:rFonts w:asciiTheme="majorHAnsi" w:hAnsiTheme="majorHAnsi" w:cstheme="minorHAnsi"/>
          <w:sz w:val="20"/>
          <w:szCs w:val="20"/>
          <w:lang w:val="pl-PL"/>
        </w:rPr>
      </w:pPr>
      <w:r w:rsidRPr="00635612">
        <w:rPr>
          <w:rFonts w:asciiTheme="majorHAnsi" w:hAnsiTheme="majorHAnsi" w:cstheme="minorHAnsi"/>
          <w:sz w:val="20"/>
          <w:szCs w:val="20"/>
          <w:lang w:val="pl-PL"/>
        </w:rPr>
        <w:t>wyliczoną według poniższego:</w:t>
      </w:r>
    </w:p>
    <w:p w:rsidR="00635612" w:rsidRPr="00635612" w:rsidRDefault="00635612" w:rsidP="00635612">
      <w:pPr>
        <w:pStyle w:val="normaltableau"/>
        <w:spacing w:before="0" w:after="0" w:line="264" w:lineRule="auto"/>
        <w:ind w:left="720"/>
        <w:rPr>
          <w:rFonts w:asciiTheme="majorHAnsi" w:hAnsiTheme="majorHAnsi" w:cstheme="minorHAnsi"/>
          <w:lang w:val="pl-PL"/>
        </w:rPr>
      </w:pPr>
    </w:p>
    <w:tbl>
      <w:tblPr>
        <w:tblW w:w="104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1419"/>
        <w:gridCol w:w="1702"/>
        <w:gridCol w:w="1277"/>
        <w:gridCol w:w="1560"/>
        <w:gridCol w:w="1418"/>
      </w:tblGrid>
      <w:tr w:rsidR="00635612" w:rsidRPr="00635612" w:rsidTr="00B13388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 xml:space="preserve">Sprzedaż energii elektrycznej do </w:t>
            </w:r>
            <w:proofErr w:type="spellStart"/>
            <w:r w:rsidRPr="00635612">
              <w:rPr>
                <w:rFonts w:asciiTheme="majorHAnsi" w:hAnsiTheme="majorHAnsi" w:cstheme="minorHAnsi"/>
                <w:sz w:val="16"/>
              </w:rPr>
              <w:t>ppe</w:t>
            </w:r>
            <w:proofErr w:type="spellEnd"/>
            <w:r w:rsidRPr="00635612">
              <w:rPr>
                <w:rFonts w:asciiTheme="majorHAnsi" w:hAnsiTheme="majorHAnsi" w:cstheme="minorHAnsi"/>
                <w:sz w:val="16"/>
              </w:rPr>
              <w:t xml:space="preserve"> wg grup taryfowych </w:t>
            </w:r>
            <w:r w:rsidRPr="00635612">
              <w:rPr>
                <w:rFonts w:asciiTheme="majorHAnsi" w:hAnsiTheme="majorHAnsi" w:cstheme="minorHAnsi"/>
                <w:sz w:val="16"/>
              </w:rPr>
              <w:br/>
              <w:t>oraz charakteru użytkowania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Szacunkowe zużycie energii elektrycznej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okresie obowiązywania umowy w 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jednostkowa sprzedaży energii elektrycznej netto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zł/MWh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(uśredniona dla wszystkich grup taryfowych)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Cena oferty netto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bCs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Podatek VAT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oferty brutto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</w:tr>
      <w:tr w:rsidR="00635612" w:rsidRPr="00635612" w:rsidTr="00B13388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E = D x stawka podatku VAT 23%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F = D + E</w:t>
            </w:r>
          </w:p>
        </w:tc>
      </w:tr>
      <w:tr w:rsidR="00635612" w:rsidRPr="00635612" w:rsidTr="00B13388">
        <w:trPr>
          <w:trHeight w:hRule="exact"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  <w:lang w:eastAsia="hi-IN" w:bidi="hi-I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C11, C12a, C12b, C12w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OŚWIETLENIE ULICZNE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B13388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7990,580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B13388">
        <w:trPr>
          <w:trHeight w:hRule="exact"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B75B09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>
              <w:rPr>
                <w:rFonts w:asciiTheme="majorHAnsi" w:hAnsiTheme="majorHAnsi" w:cstheme="minorHAnsi"/>
                <w:sz w:val="16"/>
                <w:lang w:eastAsia="hi-IN" w:bidi="hi-IN"/>
              </w:rPr>
              <w:t>2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B13388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B13388">
              <w:rPr>
                <w:rFonts w:asciiTheme="majorHAnsi" w:hAnsiTheme="majorHAnsi" w:cstheme="minorHAnsi"/>
                <w:sz w:val="16"/>
              </w:rPr>
              <w:t xml:space="preserve">C11, C12a, C12b, C21, C22a, B11, B21, </w:t>
            </w:r>
            <w:r w:rsidR="00B13388">
              <w:rPr>
                <w:rFonts w:asciiTheme="majorHAnsi" w:hAnsiTheme="majorHAnsi" w:cstheme="minorHAnsi"/>
                <w:sz w:val="16"/>
              </w:rPr>
              <w:t xml:space="preserve">B22, </w:t>
            </w:r>
            <w:r w:rsidRPr="00B13388">
              <w:rPr>
                <w:rFonts w:asciiTheme="majorHAnsi" w:hAnsiTheme="majorHAnsi" w:cstheme="minorHAnsi"/>
                <w:sz w:val="16"/>
              </w:rPr>
              <w:t>B23, G11, G12</w:t>
            </w:r>
            <w:r w:rsidR="00B13388" w:rsidRPr="00B13388">
              <w:rPr>
                <w:rFonts w:asciiTheme="majorHAnsi" w:hAnsiTheme="majorHAnsi" w:cstheme="minorHAnsi"/>
                <w:sz w:val="16"/>
              </w:rPr>
              <w:t xml:space="preserve">, </w:t>
            </w:r>
            <w:r w:rsidR="00B13388">
              <w:rPr>
                <w:rFonts w:asciiTheme="majorHAnsi" w:hAnsiTheme="majorHAnsi" w:cstheme="minorHAnsi"/>
                <w:sz w:val="16"/>
              </w:rPr>
              <w:t>G12w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OBIEKTY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B13388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23220,880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B13388">
        <w:trPr>
          <w:trHeight w:hRule="exact" w:val="535"/>
        </w:trPr>
        <w:tc>
          <w:tcPr>
            <w:tcW w:w="90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Łącznie wartość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</w:p>
        </w:tc>
      </w:tr>
    </w:tbl>
    <w:p w:rsidR="00635612" w:rsidRPr="00635612" w:rsidRDefault="00635612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B13388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lastRenderedPageBreak/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35612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666" w:rsidRDefault="00A44666" w:rsidP="00834E07">
      <w:pPr>
        <w:spacing w:after="0" w:line="240" w:lineRule="auto"/>
      </w:pPr>
      <w:r>
        <w:separator/>
      </w:r>
    </w:p>
  </w:endnote>
  <w:endnote w:type="continuationSeparator" w:id="0">
    <w:p w:rsidR="00A44666" w:rsidRDefault="00A44666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B75B09">
              <w:rPr>
                <w:rFonts w:asciiTheme="majorHAnsi" w:hAnsiTheme="majorHAnsi"/>
                <w:bCs/>
                <w:noProof/>
                <w:sz w:val="14"/>
                <w:szCs w:val="14"/>
              </w:rPr>
              <w:t>1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B75B09">
              <w:rPr>
                <w:rFonts w:asciiTheme="majorHAnsi" w:hAnsiTheme="majorHAnsi"/>
                <w:bCs/>
                <w:noProof/>
                <w:sz w:val="14"/>
                <w:szCs w:val="14"/>
              </w:rPr>
              <w:t>3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666" w:rsidRDefault="00A44666" w:rsidP="00834E07">
      <w:pPr>
        <w:spacing w:after="0" w:line="240" w:lineRule="auto"/>
      </w:pPr>
      <w:r>
        <w:separator/>
      </w:r>
    </w:p>
  </w:footnote>
  <w:footnote w:type="continuationSeparator" w:id="0">
    <w:p w:rsidR="00A44666" w:rsidRDefault="00A44666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4240B"/>
    <w:rsid w:val="001C5F07"/>
    <w:rsid w:val="001E5B6C"/>
    <w:rsid w:val="001F7784"/>
    <w:rsid w:val="00301FBF"/>
    <w:rsid w:val="003D268E"/>
    <w:rsid w:val="00414A0C"/>
    <w:rsid w:val="004F1258"/>
    <w:rsid w:val="0050530E"/>
    <w:rsid w:val="005B23B1"/>
    <w:rsid w:val="00635612"/>
    <w:rsid w:val="006830D9"/>
    <w:rsid w:val="006A0418"/>
    <w:rsid w:val="00784246"/>
    <w:rsid w:val="007A54DA"/>
    <w:rsid w:val="0080665E"/>
    <w:rsid w:val="00807224"/>
    <w:rsid w:val="00834E07"/>
    <w:rsid w:val="009406E4"/>
    <w:rsid w:val="009C2B19"/>
    <w:rsid w:val="009F3AA8"/>
    <w:rsid w:val="00A0282D"/>
    <w:rsid w:val="00A44666"/>
    <w:rsid w:val="00B13388"/>
    <w:rsid w:val="00B475C3"/>
    <w:rsid w:val="00B605A8"/>
    <w:rsid w:val="00B75B09"/>
    <w:rsid w:val="00C1278A"/>
    <w:rsid w:val="00CA71CD"/>
    <w:rsid w:val="00DB6673"/>
    <w:rsid w:val="00DD1F99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6F2FB-D07A-42F6-B537-D81DBBDC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13</cp:revision>
  <dcterms:created xsi:type="dcterms:W3CDTF">2018-05-22T07:16:00Z</dcterms:created>
  <dcterms:modified xsi:type="dcterms:W3CDTF">2018-08-05T09:18:00Z</dcterms:modified>
</cp:coreProperties>
</file>